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left"/>
      </w:pPr>
      <w:bookmarkStart w:id="0" w:name="_GoBack"/>
      <w:r>
        <w:rPr>
          <w:rFonts w:hint="eastAsia" w:ascii="方正仿宋_GBK" w:hAnsi="ˎ̥" w:cs="宋体"/>
          <w:color w:val="454040"/>
          <w:kern w:val="0"/>
          <w:szCs w:val="32"/>
        </w:rPr>
        <w:t>附件2</w:t>
      </w:r>
      <w:r>
        <w:rPr>
          <w:rFonts w:hint="eastAsia" w:ascii="方正仿宋_GBK" w:hAnsi="ˎ̥" w:cs="宋体"/>
          <w:color w:val="454040"/>
          <w:kern w:val="0"/>
          <w:szCs w:val="32"/>
          <w:lang w:eastAsia="zh-CN"/>
        </w:rPr>
        <w:t>：</w:t>
      </w:r>
      <w:r>
        <w:rPr>
          <w:rFonts w:hint="eastAsia" w:ascii="方正仿宋_GBK" w:hAnsi="ˎ̥" w:cs="宋体"/>
          <w:color w:val="454040"/>
          <w:kern w:val="0"/>
          <w:szCs w:val="32"/>
        </w:rPr>
        <w:t>自考网上报名流程图</w:t>
      </w:r>
      <w:bookmarkEnd w:id="0"/>
    </w:p>
    <w:p>
      <w:r>
        <w:rPr>
          <w:rFonts w:hint="eastAsia"/>
        </w:rPr>
        <w:drawing>
          <wp:inline distT="0" distB="0" distL="114300" distR="114300">
            <wp:extent cx="5478780" cy="7244715"/>
            <wp:effectExtent l="0" t="0" r="7620" b="6985"/>
            <wp:docPr id="1" name="图片 1" descr="868386793cd060924b3fa1af77f3ff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68386793cd060924b3fa1af77f3ff1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724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33C9B"/>
    <w:rsid w:val="5003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2026-08-17T01:08:00Z</dcterms:created>
  <dc:creator>乐绪金</dc:creator>
  <cp:lastModifiedBy>乐绪金</cp:lastModifiedBy>
  <dcterms:modified xsi:type="dcterms:W3CDTF">2026-08-17T01:08:28Z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4355FFAF0F2546AA9AB6EB87C10EEEB9</vt:lpwstr>
  </property>
</Properties>
</file>